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a9b142c05e48b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REVICOM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Sortland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Sortland,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REVICOM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a0b4ca41ec64441"/>
      <w:footerReference xmlns:r="http://schemas.openxmlformats.org/officeDocument/2006/relationships" w:type="default" r:id="Rc1f2dbb3ddeb4a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REVICOM AS   ·   Org.nr 931 282 506   ·   Strandgata 16   ·   8400 SORTLAND   ·   Tlf. 76 11 02 00   ·   post@revicom.no   ·   www.revicom.no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REVICOM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0b4ca41ec64441" /><Relationship Type="http://schemas.openxmlformats.org/officeDocument/2006/relationships/footer" Target="/word/footer1.xml" Id="Rc1f2dbb3ddeb4ab8" /></Relationships>
</file>