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f97a240cb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f3eac491247d0"/>
      <w:footerReference xmlns:r="http://schemas.openxmlformats.org/officeDocument/2006/relationships" w:type="default" r:id="Ra916f6570ac0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KVÅSEN INVEST AS   ·   Org.nr 931 407 694   ·   Eidshaven 34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f3eac491247d0" /><Relationship Type="http://schemas.openxmlformats.org/officeDocument/2006/relationships/footer" Target="/word/footer1.xml" Id="Ra916f6570ac04bdf" /></Relationships>
</file>