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f437e5a2374f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P. RISHAUG INVEST AS</w:t>
      </w:r>
    </w:p>
    <w:sectPr>
      <w:headerReference xmlns:r="http://schemas.openxmlformats.org/officeDocument/2006/relationships" w:type="default" r:id="R8c2581a6d3884e6f"/>
      <w:footerReference xmlns:r="http://schemas.openxmlformats.org/officeDocument/2006/relationships" w:type="default" r:id="Rffbae851da7946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P. RISHAUG INVEST AS   ·   Org.nr 931 472 585   ·   Heimdalsvegen 49B   ·   7080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P. RISHAUG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2581a6d3884e6f" /><Relationship Type="http://schemas.openxmlformats.org/officeDocument/2006/relationships/footer" Target="/word/footer1.xml" Id="Rffbae851da794681" /></Relationships>
</file>