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ca5600fe0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AXITEC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AXITEC ANLEGG AS</w:t>
      </w:r>
    </w:p>
    <w:sectPr>
      <w:headerReference xmlns:r="http://schemas.openxmlformats.org/officeDocument/2006/relationships" w:type="default" r:id="R6e68aa1ef9924771"/>
      <w:footerReference xmlns:r="http://schemas.openxmlformats.org/officeDocument/2006/relationships" w:type="default" r:id="R25cd29835be2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8aa1ef9924771" /><Relationship Type="http://schemas.openxmlformats.org/officeDocument/2006/relationships/footer" Target="/word/footer1.xml" Id="R25cd29835be241ae" /></Relationships>
</file>