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25b2ab7be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JØTUL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JØTUL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17bba9c9d474f"/>
      <w:footerReference xmlns:r="http://schemas.openxmlformats.org/officeDocument/2006/relationships" w:type="default" r:id="R2159ba3758a3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JØTUL INVEST AS   ·   Org.nr 931 531 514   ·   Jøtulsvingen 12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JØTUL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17bba9c9d474f" /><Relationship Type="http://schemas.openxmlformats.org/officeDocument/2006/relationships/footer" Target="/word/footer1.xml" Id="R2159ba3758a3477b" /></Relationships>
</file>