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f2cc85f13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AUTO INVEST AS</w:t>
      </w:r>
    </w:p>
    <w:sectPr>
      <w:headerReference xmlns:r="http://schemas.openxmlformats.org/officeDocument/2006/relationships" w:type="default" r:id="Rf511483af6a742f1"/>
      <w:footerReference xmlns:r="http://schemas.openxmlformats.org/officeDocument/2006/relationships" w:type="default" r:id="R903a69e8272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1483af6a742f1" /><Relationship Type="http://schemas.openxmlformats.org/officeDocument/2006/relationships/footer" Target="/word/footer1.xml" Id="R903a69e8272e4754" /></Relationships>
</file>