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3a70b42409540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67e19f59ab4ed2"/>
      <w:footerReference xmlns:r="http://schemas.openxmlformats.org/officeDocument/2006/relationships" w:type="default" r:id="Rab7d6529d2f54e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FLY INVEST AS   ·   Org.nr 931 665 634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67e19f59ab4ed2" /><Relationship Type="http://schemas.openxmlformats.org/officeDocument/2006/relationships/footer" Target="/word/footer1.xml" Id="Rab7d6529d2f54ea5" /></Relationships>
</file>