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8029d2f12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e356ddda04540"/>
      <w:footerReference xmlns:r="http://schemas.openxmlformats.org/officeDocument/2006/relationships" w:type="default" r:id="R2257fb54d729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BETONG AS   ·   Org.nr 931 692 305   ·   Munarvollveien 2   ·   8030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e356ddda04540" /><Relationship Type="http://schemas.openxmlformats.org/officeDocument/2006/relationships/footer" Target="/word/footer1.xml" Id="R2257fb54d72940d1" /></Relationships>
</file>