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4f3d519b7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SYLLIÅSEN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SYLLIÅSEN INVEST AS</w:t>
      </w:r>
    </w:p>
    <w:sectPr>
      <w:headerReference xmlns:r="http://schemas.openxmlformats.org/officeDocument/2006/relationships" w:type="default" r:id="R5e534bc91c654b7a"/>
      <w:footerReference xmlns:r="http://schemas.openxmlformats.org/officeDocument/2006/relationships" w:type="default" r:id="Rfe02653ade08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INVEST AS   ·   Org.nr 931 802 607   ·   Gamlevegen 191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34bc91c654b7a" /><Relationship Type="http://schemas.openxmlformats.org/officeDocument/2006/relationships/footer" Target="/word/footer1.xml" Id="Rfe02653ade08400b" /></Relationships>
</file>