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f52c15a8b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2ND CHANCE TRANSPORT ALEKSANDRS HRAMENKOVS</w:t>
      </w:r>
    </w:p>
    <w:sectPr>
      <w:headerReference xmlns:r="http://schemas.openxmlformats.org/officeDocument/2006/relationships" w:type="default" r:id="R40c1def0c4fc45be"/>
      <w:footerReference xmlns:r="http://schemas.openxmlformats.org/officeDocument/2006/relationships" w:type="default" r:id="Rc64040696d39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1def0c4fc45be" /><Relationship Type="http://schemas.openxmlformats.org/officeDocument/2006/relationships/footer" Target="/word/footer1.xml" Id="Rc64040696d394ca7" /></Relationships>
</file>