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7cda3bb4054d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Skedsmokorset,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2ND CHANCE TRANSPORT ALEKSANDRS HRAMENKOVS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2ND CHANCE TRANSPORT ALEKSANDRS HRAMENKOVS</w:t>
      </w:r>
    </w:p>
    <w:sectPr>
      <w:headerReference xmlns:r="http://schemas.openxmlformats.org/officeDocument/2006/relationships" w:type="default" r:id="Ra4b69256fe244a47"/>
      <w:footerReference xmlns:r="http://schemas.openxmlformats.org/officeDocument/2006/relationships" w:type="default" r:id="R7a1332dc502748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2ND CHANCE TRANSPORT ALEKSANDRS HRAMENKOVS   ·   Org.nr 931 822 969   ·   Vardeveien 103   ·   2020 SKEDSMOKORSET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2ND CHANCE TRANSPORT ALEKSANDRS HRAMENKOVS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b69256fe244a47" /><Relationship Type="http://schemas.openxmlformats.org/officeDocument/2006/relationships/footer" Target="/word/footer1.xml" Id="R7a1332dc502748f3" /></Relationships>
</file>