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563e760fa4c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JAPUNDZIC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b5c258435ccb4261"/>
      <w:footerReference xmlns:r="http://schemas.openxmlformats.org/officeDocument/2006/relationships" w:type="default" r:id="R0a8fc2c26511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258435ccb4261" /><Relationship Type="http://schemas.openxmlformats.org/officeDocument/2006/relationships/footer" Target="/word/footer1.xml" Id="R0a8fc2c265114903" /></Relationships>
</file>