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bdc5b459a41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ALI ALIZI, org.nr 931 875 310,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 ALIZI</w:t>
      </w:r>
    </w:p>
    <w:sectPr>
      <w:headerReference xmlns:r="http://schemas.openxmlformats.org/officeDocument/2006/relationships" w:type="default" r:id="Rb5cbc8e0f26f4322"/>
      <w:footerReference xmlns:r="http://schemas.openxmlformats.org/officeDocument/2006/relationships" w:type="default" r:id="R34caa7bc3b9a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 ALIZI   ·   Org.nr 931 875 310   ·   Fredrik Selmers vei 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 ALIZI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bc8e0f26f4322" /><Relationship Type="http://schemas.openxmlformats.org/officeDocument/2006/relationships/footer" Target="/word/footer1.xml" Id="R34caa7bc3b9a4191" /></Relationships>
</file>