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8e4c9ea1f40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BAKSTERKAILLN &amp; KOKKEN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Hemnesberget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Hemnesberget,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BAKSTERKAILLN &amp; KOKKEN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502a598e774627"/>
      <w:footerReference xmlns:r="http://schemas.openxmlformats.org/officeDocument/2006/relationships" w:type="default" r:id="Re1e37755a91f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BAKSTERKAILLN &amp; KOKKEN AS   ·   Org.nr 931 898 019   ·   8640 HEMNESBERGET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BAKSTERKAILLN &amp; KOKKEN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02a598e774627" /><Relationship Type="http://schemas.openxmlformats.org/officeDocument/2006/relationships/footer" Target="/word/footer1.xml" Id="Re1e37755a91f4b7b" /></Relationships>
</file>