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9513e6c364b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RUUD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RUUD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662bb5af464408"/>
      <w:footerReference xmlns:r="http://schemas.openxmlformats.org/officeDocument/2006/relationships" w:type="default" r:id="Rc7e85f97a880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RUUD INVEST AS   ·   Org.nr 932 070 898   ·   Dampsagveien 13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RUUD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662bb5af464408" /><Relationship Type="http://schemas.openxmlformats.org/officeDocument/2006/relationships/footer" Target="/word/footer1.xml" Id="Rc7e85f97a8804f49" /></Relationships>
</file>