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c298c9d5143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AUDIOPEDAGOG OJEDA AS</w:t>
      </w:r>
    </w:p>
    <w:sectPr>
      <w:headerReference xmlns:r="http://schemas.openxmlformats.org/officeDocument/2006/relationships" w:type="default" r:id="Rb6d4a1610e424b6b"/>
      <w:footerReference xmlns:r="http://schemas.openxmlformats.org/officeDocument/2006/relationships" w:type="default" r:id="R0c91a4a6f5f7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AUDIOPEDAGOG OJEDA AS   ·   Org.nr 932 092 913   ·   Sørhauggata 111   ·   5527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AUDIOPEDAGOG OJEDA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4a1610e424b6b" /><Relationship Type="http://schemas.openxmlformats.org/officeDocument/2006/relationships/footer" Target="/word/footer1.xml" Id="R0c91a4a6f5f74194" /></Relationships>
</file>