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cc44d1f32649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ABACUS REGNSKAPSKONTOR AS.</w:t>
      </w:r>
    </w:p>
    <w:sectPr>
      <w:headerReference xmlns:r="http://schemas.openxmlformats.org/officeDocument/2006/relationships" w:type="default" r:id="Rb25f97a254224693"/>
      <w:footerReference xmlns:r="http://schemas.openxmlformats.org/officeDocument/2006/relationships" w:type="default" r:id="R8988d63e400c45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REGNSKAPSKONTOR AS   ·   Org.nr 932 102 285   ·   Oluf Onsums vei 9   ·   0680 OSLO   ·   per@abaregn.no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5f97a254224693" /><Relationship Type="http://schemas.openxmlformats.org/officeDocument/2006/relationships/footer" Target="/word/footer1.xml" Id="R8988d63e400c45b9" /></Relationships>
</file>