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cd63b9d0046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SISU HOLDING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1487b20b8e0c4532"/>
      <w:footerReference xmlns:r="http://schemas.openxmlformats.org/officeDocument/2006/relationships" w:type="default" r:id="R5fb4da94b6bd4d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SISU HOLDING INVEST AS   ·   Org.nr 932 166 321   ·   Greverudåsen 14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SISU HOLDING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87b20b8e0c4532" /><Relationship Type="http://schemas.openxmlformats.org/officeDocument/2006/relationships/footer" Target="/word/footer1.xml" Id="R5fb4da94b6bd4db2" /></Relationships>
</file>