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120bafeac04d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Oppegård,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SISU HOLDING INVEST AS</w:t>
      </w:r>
    </w:p>
    <w:sectPr>
      <w:headerReference xmlns:r="http://schemas.openxmlformats.org/officeDocument/2006/relationships" w:type="default" r:id="R259883f3bc214ae8"/>
      <w:footerReference xmlns:r="http://schemas.openxmlformats.org/officeDocument/2006/relationships" w:type="default" r:id="R8d8a64ab2f8341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SISU HOLDING INVEST AS   ·   Org.nr 932 166 321   ·   Greverudåsen 14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SISU HOLDING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9883f3bc214ae8" /><Relationship Type="http://schemas.openxmlformats.org/officeDocument/2006/relationships/footer" Target="/word/footer1.xml" Id="R8d8a64ab2f8341b4" /></Relationships>
</file>