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8d04133d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DIAMANTDRILL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DIAMANTDRILL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f63d2fc444058"/>
      <w:footerReference xmlns:r="http://schemas.openxmlformats.org/officeDocument/2006/relationships" w:type="default" r:id="R001183c9a2d2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DIAMANTDRILL AS   ·   Org.nr 932 215 667   ·   Pottemakerveien 2   ·   0954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DIAMANTDRILL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f63d2fc444058" /><Relationship Type="http://schemas.openxmlformats.org/officeDocument/2006/relationships/footer" Target="/word/footer1.xml" Id="R001183c9a2d24cd6" /></Relationships>
</file>