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fba6f3a1e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AUTOLAND BILDELER AS</w:t>
      </w:r>
    </w:p>
    <w:sectPr>
      <w:headerReference xmlns:r="http://schemas.openxmlformats.org/officeDocument/2006/relationships" w:type="default" r:id="Rc0adaa6de9934a52"/>
      <w:footerReference xmlns:r="http://schemas.openxmlformats.org/officeDocument/2006/relationships" w:type="default" r:id="R7555bb3b6a3a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AUTOLAND BILDELER AS   ·   Org.nr 932 220 121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AUTOLAND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daa6de9934a52" /><Relationship Type="http://schemas.openxmlformats.org/officeDocument/2006/relationships/footer" Target="/word/footer1.xml" Id="R7555bb3b6a3a45f8" /></Relationships>
</file>