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18efa804b949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FCC EVENT &amp; CATERING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FCC EVENT &amp; CATERING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4eab12f63c4b63"/>
      <w:footerReference xmlns:r="http://schemas.openxmlformats.org/officeDocument/2006/relationships" w:type="default" r:id="R8069a21227054d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FCC EVENT &amp; CATERING AS   ·   Org.nr 932 234 955   ·   Prinsessealléen 46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FCC EVENT &amp; CATERING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4eab12f63c4b63" /><Relationship Type="http://schemas.openxmlformats.org/officeDocument/2006/relationships/footer" Target="/word/footer1.xml" Id="R8069a21227054d44" /></Relationships>
</file>