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d60d286b4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GLADBOLIG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GLADBOLIG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8161c45a5439e"/>
      <w:footerReference xmlns:r="http://schemas.openxmlformats.org/officeDocument/2006/relationships" w:type="default" r:id="R38d0ceacaf12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GLADBOLIG EIENDOMSUTVIKLING AS   ·   Org.nr 932 254 352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GLADBOLIG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8161c45a5439e" /><Relationship Type="http://schemas.openxmlformats.org/officeDocument/2006/relationships/footer" Target="/word/footer1.xml" Id="R38d0ceacaf124f15" /></Relationships>
</file>