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0f2cecddbf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ARAMA LOGISTIKK</w:t>
      </w:r>
    </w:p>
    <w:sectPr>
      <w:headerReference xmlns:r="http://schemas.openxmlformats.org/officeDocument/2006/relationships" w:type="default" r:id="R8021308e53214280"/>
      <w:footerReference xmlns:r="http://schemas.openxmlformats.org/officeDocument/2006/relationships" w:type="default" r:id="R345d186e147d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ARAMA LOGISTIKK   ·   Org.nr 932 259 095   ·   Langliveien 146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ARAMA LOGISTIKK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1308e53214280" /><Relationship Type="http://schemas.openxmlformats.org/officeDocument/2006/relationships/footer" Target="/word/footer1.xml" Id="R345d186e147d47dd" /></Relationships>
</file>