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83f077f78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F&amp;Z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F&amp;Z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51a38ddb24887"/>
      <w:footerReference xmlns:r="http://schemas.openxmlformats.org/officeDocument/2006/relationships" w:type="default" r:id="R89d49289ff66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F&amp;Z SOLUTIONS AS   ·   Org.nr 932 295 938   ·   c/o Andrea Faltynkova, Skansegata 12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F&amp;Z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51a38ddb24887" /><Relationship Type="http://schemas.openxmlformats.org/officeDocument/2006/relationships/footer" Target="/word/footer1.xml" Id="R89d49289ff664fa8" /></Relationships>
</file>