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0becb3a8e4d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CIKI AS</w:t>
      </w:r>
    </w:p>
    <w:sectPr>
      <w:headerReference xmlns:r="http://schemas.openxmlformats.org/officeDocument/2006/relationships" w:type="default" r:id="R735aa303810a49fd"/>
      <w:footerReference xmlns:r="http://schemas.openxmlformats.org/officeDocument/2006/relationships" w:type="default" r:id="R9e22389b4921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CIKI AS   ·   Org.nr 932 386 348   ·   Finnesvegen 17   ·   5704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aa303810a49fd" /><Relationship Type="http://schemas.openxmlformats.org/officeDocument/2006/relationships/footer" Target="/word/footer1.xml" Id="R9e22389b49214a25" /></Relationships>
</file>