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40d773b48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VINOMA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VINOMA AS</w:t>
      </w:r>
    </w:p>
    <w:sectPr>
      <w:headerReference xmlns:r="http://schemas.openxmlformats.org/officeDocument/2006/relationships" w:type="default" r:id="R68ff8b5aa03c4743"/>
      <w:footerReference xmlns:r="http://schemas.openxmlformats.org/officeDocument/2006/relationships" w:type="default" r:id="Rc64b6a9a63ee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f8b5aa03c4743" /><Relationship Type="http://schemas.openxmlformats.org/officeDocument/2006/relationships/footer" Target="/word/footer1.xml" Id="Rc64b6a9a63ee4b02" /></Relationships>
</file>