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3ba4fb50144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ASFALTFRES &amp;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Saupstad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Saupstad,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ASFALTFRES &amp;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2a1b90da3b4d6c"/>
      <w:footerReference xmlns:r="http://schemas.openxmlformats.org/officeDocument/2006/relationships" w:type="default" r:id="Rd890fffa3e20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ASFALTFRES &amp; TRANSPORT AS   ·   Org.nr 932 610 205   ·   Saupstadringen 31B   ·   7078 SAUPSTAD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ASFALTFRES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a1b90da3b4d6c" /><Relationship Type="http://schemas.openxmlformats.org/officeDocument/2006/relationships/footer" Target="/word/footer1.xml" Id="Rd890fffa3e2047d5" /></Relationships>
</file>