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436aed8f4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VTW INVEST AS</w:t>
      </w:r>
    </w:p>
    <w:sectPr>
      <w:headerReference xmlns:r="http://schemas.openxmlformats.org/officeDocument/2006/relationships" w:type="default" r:id="R8ca2f8c5e66845e6"/>
      <w:footerReference xmlns:r="http://schemas.openxmlformats.org/officeDocument/2006/relationships" w:type="default" r:id="Re28a29d953b0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2f8c5e66845e6" /><Relationship Type="http://schemas.openxmlformats.org/officeDocument/2006/relationships/footer" Target="/word/footer1.xml" Id="Re28a29d953b04c9d" /></Relationships>
</file>