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43ba532034e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INGRIMS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Nordfold,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INGRIMS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167188ef2e4c96"/>
      <w:footerReference xmlns:r="http://schemas.openxmlformats.org/officeDocument/2006/relationships" w:type="default" r:id="Rd67691aded764c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INGRIMS INVEST AS   ·   Org.nr 932 738 554   ·   Kalvdalen 9   ·   8286 NORDFOLD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INGRIMS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67188ef2e4c96" /><Relationship Type="http://schemas.openxmlformats.org/officeDocument/2006/relationships/footer" Target="/word/footer1.xml" Id="Rd67691aded764c60" /></Relationships>
</file>