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130f10bfe44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SEVAS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SEVAS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a27d8bbeb74e12"/>
      <w:footerReference xmlns:r="http://schemas.openxmlformats.org/officeDocument/2006/relationships" w:type="default" r:id="R50dcdb24eb6b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SEVAS EIENDOM AS   ·   Org.nr 932 745 127   ·   Øvre Møllenberg gate 35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SEVAS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27d8bbeb74e12" /><Relationship Type="http://schemas.openxmlformats.org/officeDocument/2006/relationships/footer" Target="/word/footer1.xml" Id="R50dcdb24eb6b42ef" /></Relationships>
</file>