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45e75ff65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INVEST AS</w:t>
      </w:r>
    </w:p>
    <w:sectPr>
      <w:headerReference xmlns:r="http://schemas.openxmlformats.org/officeDocument/2006/relationships" w:type="default" r:id="Rb33598a0b51d4f8b"/>
      <w:footerReference xmlns:r="http://schemas.openxmlformats.org/officeDocument/2006/relationships" w:type="default" r:id="R5303e649b890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INVEST AS   ·   Org.nr 932 750 457   ·   Bispeluelia 8D   ·   1286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598a0b51d4f8b" /><Relationship Type="http://schemas.openxmlformats.org/officeDocument/2006/relationships/footer" Target="/word/footer1.xml" Id="R5303e649b89047d3" /></Relationships>
</file>