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a14df9879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REGNSKAPSRÅDGIVNING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REGNSKAPSRÅDGIVNING AS</w:t>
      </w:r>
    </w:p>
    <w:sectPr>
      <w:headerReference xmlns:r="http://schemas.openxmlformats.org/officeDocument/2006/relationships" w:type="default" r:id="R2a72a2200eb64e5f"/>
      <w:footerReference xmlns:r="http://schemas.openxmlformats.org/officeDocument/2006/relationships" w:type="default" r:id="Rb5190dbc02f4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REGNSKAPSRÅDGIVNING AS   ·   Org.nr 932 759 691   ·   Teknologiveien 9   ·   4846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REGNSKAPSRÅDGIVNING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2a2200eb64e5f" /><Relationship Type="http://schemas.openxmlformats.org/officeDocument/2006/relationships/footer" Target="/word/footer1.xml" Id="Rb5190dbc02f446c2" /></Relationships>
</file>