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6b060eca8044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FOLKELIG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Klæbu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Klæbu,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FOLKELIG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fd9ed603924ae8"/>
      <w:footerReference xmlns:r="http://schemas.openxmlformats.org/officeDocument/2006/relationships" w:type="default" r:id="R4e9e8436a2c540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FOLKELIG REGNSKAP AS   ·   Org.nr 932 760 045   ·   Skarpsnovegen 5A   ·   7540 KLÆBU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FOLKELIG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fd9ed603924ae8" /><Relationship Type="http://schemas.openxmlformats.org/officeDocument/2006/relationships/footer" Target="/word/footer1.xml" Id="R4e9e8436a2c540a1" /></Relationships>
</file>