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284f0bd1e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K-KONSULT AS</w:t>
      </w:r>
    </w:p>
    <w:sectPr>
      <w:headerReference xmlns:r="http://schemas.openxmlformats.org/officeDocument/2006/relationships" w:type="default" r:id="Ra3bda8df21ef46dc"/>
      <w:footerReference xmlns:r="http://schemas.openxmlformats.org/officeDocument/2006/relationships" w:type="default" r:id="Rfaf1c6bb3ee1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K-KONSULT AS   ·   Org.nr 932 762 048   ·   c/o Advokatfirma Ræder DA, Henrik Ibsens gate 100   ·   0255 OSLO   ·   Tlf. 23 27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da8df21ef46dc" /><Relationship Type="http://schemas.openxmlformats.org/officeDocument/2006/relationships/footer" Target="/word/footer1.xml" Id="Rfaf1c6bb3ee1467a" /></Relationships>
</file>