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1a9abeb74345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 203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 203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43e3305ab1438f"/>
      <w:footerReference xmlns:r="http://schemas.openxmlformats.org/officeDocument/2006/relationships" w:type="default" r:id="R91c4e8b4683e40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 203 HOLDING AS   ·   Org.nr 932 827 697   ·   Skeidtoppen 11   ·   8013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 203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43e3305ab1438f" /><Relationship Type="http://schemas.openxmlformats.org/officeDocument/2006/relationships/footer" Target="/word/footer1.xml" Id="R91c4e8b4683e4061" /></Relationships>
</file>