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9810539ec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38bbfb1b3454b"/>
      <w:footerReference xmlns:r="http://schemas.openxmlformats.org/officeDocument/2006/relationships" w:type="default" r:id="R6935fc6d981a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OPIS INVEST AS   ·   Org.nr 932 903 415   ·   Ullveien 1   ·   0791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38bbfb1b3454b" /><Relationship Type="http://schemas.openxmlformats.org/officeDocument/2006/relationships/footer" Target="/word/footer1.xml" Id="R6935fc6d981a4996" /></Relationships>
</file>