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f18becd34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 INVESTERING AS</w:t>
      </w:r>
    </w:p>
    <w:sectPr>
      <w:headerReference xmlns:r="http://schemas.openxmlformats.org/officeDocument/2006/relationships" w:type="default" r:id="R319d63f40b0447c8"/>
      <w:footerReference xmlns:r="http://schemas.openxmlformats.org/officeDocument/2006/relationships" w:type="default" r:id="Reafe3f6711ab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 INVESTERING AS   ·   Org.nr 932 913 569   ·   Stødlevegen 55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d63f40b0447c8" /><Relationship Type="http://schemas.openxmlformats.org/officeDocument/2006/relationships/footer" Target="/word/footer1.xml" Id="Reafe3f6711ab4e2c" /></Relationships>
</file>