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90659c057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 INTERIØR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 INTERIØR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ad2f2939e14988"/>
      <w:footerReference xmlns:r="http://schemas.openxmlformats.org/officeDocument/2006/relationships" w:type="default" r:id="R921cacb6d96d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 INTERIØR AS   ·   Org.nr 932 984 350   ·   Nordahl Griegs gate 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d2f2939e14988" /><Relationship Type="http://schemas.openxmlformats.org/officeDocument/2006/relationships/footer" Target="/word/footer1.xml" Id="R921cacb6d96d47bf" /></Relationships>
</file>