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57ba41278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a54b9c8f4435c"/>
      <w:footerReference xmlns:r="http://schemas.openxmlformats.org/officeDocument/2006/relationships" w:type="default" r:id="R484534eea343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 AS   ·   Org.nr 932 994 313   ·   Briggvegen 51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a54b9c8f4435c" /><Relationship Type="http://schemas.openxmlformats.org/officeDocument/2006/relationships/footer" Target="/word/footer1.xml" Id="R484534eea3434c8d" /></Relationships>
</file>