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49eec4ab9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FJORDBOTN FISKERIKAI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Nuvsvåg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Nuvsvåg,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FJORDBOTN FISKERIKAI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f6547f48643ee"/>
      <w:footerReference xmlns:r="http://schemas.openxmlformats.org/officeDocument/2006/relationships" w:type="default" r:id="Rc90b094c4044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FJORDBOTN FISKERIKAI AS   ·   Org.nr 933 033 813   ·   Nuvsvågveien 1681   ·   9582 NUVSVÅG   ·   post@fjordbotn-fiskerikai.no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FJORDBOTN FISKERIKAI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f6547f48643ee" /><Relationship Type="http://schemas.openxmlformats.org/officeDocument/2006/relationships/footer" Target="/word/footer1.xml" Id="Rc90b094c40444e8f" /></Relationships>
</file>