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48b044700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ASKARA AS</w:t>
      </w:r>
    </w:p>
    <w:sectPr>
      <w:headerReference xmlns:r="http://schemas.openxmlformats.org/officeDocument/2006/relationships" w:type="default" r:id="R7894cd9e2f5a49e5"/>
      <w:footerReference xmlns:r="http://schemas.openxmlformats.org/officeDocument/2006/relationships" w:type="default" r:id="R59a1e04931e5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ASKARA AS   ·   Org.nr 933 037 800   ·   Dvergstien 4   ·   7028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4cd9e2f5a49e5" /><Relationship Type="http://schemas.openxmlformats.org/officeDocument/2006/relationships/footer" Target="/word/footer1.xml" Id="R59a1e04931e545f5" /></Relationships>
</file>