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5cab7e260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SKJOLDHUS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SKJOLDHUS</w:t>
      </w:r>
    </w:p>
    <w:sectPr>
      <w:headerReference xmlns:r="http://schemas.openxmlformats.org/officeDocument/2006/relationships" w:type="default" r:id="R5a303afdc1f9466a"/>
      <w:footerReference xmlns:r="http://schemas.openxmlformats.org/officeDocument/2006/relationships" w:type="default" r:id="R8db7857bdc21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SKJOLDHUS   ·   Org.nr 933 067 165   ·   c/o Smørbrødsentralen AS,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SKJOLDHUS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03afdc1f9466a" /><Relationship Type="http://schemas.openxmlformats.org/officeDocument/2006/relationships/footer" Target="/word/footer1.xml" Id="R8db7857bdc214feb" /></Relationships>
</file>