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b8c06403804b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TGBE AS</w:t>
      </w:r>
    </w:p>
    <w:sectPr>
      <w:headerReference xmlns:r="http://schemas.openxmlformats.org/officeDocument/2006/relationships" w:type="default" r:id="R904031f5d1664efb"/>
      <w:footerReference xmlns:r="http://schemas.openxmlformats.org/officeDocument/2006/relationships" w:type="default" r:id="R246e5cad7fa349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TGBE AS   ·   Org.nr 933 106 985   ·   Solerødveien 29   ·   1784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031f5d1664efb" /><Relationship Type="http://schemas.openxmlformats.org/officeDocument/2006/relationships/footer" Target="/word/footer1.xml" Id="R246e5cad7fa3497e" /></Relationships>
</file>