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004bf88c7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MODIN INVEST AS</w:t>
      </w:r>
    </w:p>
    <w:sectPr>
      <w:headerReference xmlns:r="http://schemas.openxmlformats.org/officeDocument/2006/relationships" w:type="default" r:id="Rec73354d05334f20"/>
      <w:footerReference xmlns:r="http://schemas.openxmlformats.org/officeDocument/2006/relationships" w:type="default" r:id="R8e7bc90bbc6c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INVEST AS   ·   Org.nr 933 111 520   ·   Lingelemveien 65D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3354d05334f20" /><Relationship Type="http://schemas.openxmlformats.org/officeDocument/2006/relationships/footer" Target="/word/footer1.xml" Id="R8e7bc90bbc6c4b5e" /></Relationships>
</file>