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b1e8446ba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NORDIC ENERGY COMPANY AS.</w:t>
      </w:r>
    </w:p>
    <w:sectPr>
      <w:headerReference xmlns:r="http://schemas.openxmlformats.org/officeDocument/2006/relationships" w:type="default" r:id="R1a72900346d34392"/>
      <w:footerReference xmlns:r="http://schemas.openxmlformats.org/officeDocument/2006/relationships" w:type="default" r:id="Rb11cbca8f101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ENERGY COMPANY AS   ·   Org.nr 933 145 794   ·   Frøytunveien 3C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ENERGY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2900346d34392" /><Relationship Type="http://schemas.openxmlformats.org/officeDocument/2006/relationships/footer" Target="/word/footer1.xml" Id="Rb11cbca8f1014927" /></Relationships>
</file>