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a93c9aab3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REVISJON AS</w:t>
      </w:r>
    </w:p>
    <w:sectPr>
      <w:headerReference xmlns:r="http://schemas.openxmlformats.org/officeDocument/2006/relationships" w:type="default" r:id="R298e255b3b3f4adc"/>
      <w:footerReference xmlns:r="http://schemas.openxmlformats.org/officeDocument/2006/relationships" w:type="default" r:id="R372298d385bc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REVISJON AS   ·   Org.nr 933 146 766   ·   Dalen hageby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e255b3b3f4adc" /><Relationship Type="http://schemas.openxmlformats.org/officeDocument/2006/relationships/footer" Target="/word/footer1.xml" Id="R372298d385bc47e6" /></Relationships>
</file>