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817afb3a6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ca0f9aff143a2"/>
      <w:footerReference xmlns:r="http://schemas.openxmlformats.org/officeDocument/2006/relationships" w:type="default" r:id="R5c6a1b159b66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BYGG AS   ·   Org.nr 933 188 760   ·   Vallehellene 16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ca0f9aff143a2" /><Relationship Type="http://schemas.openxmlformats.org/officeDocument/2006/relationships/footer" Target="/word/footer1.xml" Id="R5c6a1b159b664acf" /></Relationships>
</file>