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0d520725b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 BYGG AS</w:t>
      </w:r>
    </w:p>
    <w:sectPr>
      <w:headerReference xmlns:r="http://schemas.openxmlformats.org/officeDocument/2006/relationships" w:type="default" r:id="Rc29b3761aed549ce"/>
      <w:footerReference xmlns:r="http://schemas.openxmlformats.org/officeDocument/2006/relationships" w:type="default" r:id="R113a54bae7d8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 BYGG AS   ·   Org.nr 933 188 760   ·   Vallehellene 16   ·   1664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b3761aed549ce" /><Relationship Type="http://schemas.openxmlformats.org/officeDocument/2006/relationships/footer" Target="/word/footer1.xml" Id="R113a54bae7d845b1" /></Relationships>
</file>