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a09e69a6e45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LYKELLY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LYKELLY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92d9dedb44dcb"/>
      <w:footerReference xmlns:r="http://schemas.openxmlformats.org/officeDocument/2006/relationships" w:type="default" r:id="R47fc05d7a707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LYKELLY AS   ·   Org.nr 933 214 818   ·   Skårerveien 51A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LYKELLY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92d9dedb44dcb" /><Relationship Type="http://schemas.openxmlformats.org/officeDocument/2006/relationships/footer" Target="/word/footer1.xml" Id="R47fc05d7a70741ff" /></Relationships>
</file>